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18" w:rsidRPr="007C1725" w:rsidRDefault="00BE4418" w:rsidP="00BE4418">
      <w:pPr>
        <w:rPr>
          <w:rFonts w:ascii="Times New Roman" w:hAnsi="Times New Roman"/>
          <w:b/>
          <w:sz w:val="32"/>
          <w:szCs w:val="32"/>
          <w:lang w:val="hr-HR"/>
        </w:rPr>
      </w:pPr>
      <w:r w:rsidRPr="007C1725">
        <w:rPr>
          <w:rFonts w:ascii="Times New Roman" w:hAnsi="Times New Roman"/>
          <w:b/>
          <w:sz w:val="32"/>
          <w:szCs w:val="32"/>
          <w:lang w:val="hr-HR"/>
        </w:rPr>
        <w:t xml:space="preserve">Prijedlog tematskog planiranja  </w:t>
      </w:r>
    </w:p>
    <w:p w:rsidR="00BE4418" w:rsidRPr="007C1725" w:rsidRDefault="00BE4418" w:rsidP="00BE4418">
      <w:pPr>
        <w:rPr>
          <w:b/>
          <w:sz w:val="28"/>
          <w:szCs w:val="28"/>
          <w:lang w:val="hr-HR"/>
        </w:rPr>
      </w:pPr>
      <w:r w:rsidRPr="007C1725">
        <w:rPr>
          <w:rFonts w:ascii="Times New Roman" w:hAnsi="Times New Roman"/>
          <w:b/>
          <w:sz w:val="28"/>
          <w:szCs w:val="28"/>
          <w:u w:val="single"/>
          <w:lang w:val="hr-HR"/>
        </w:rPr>
        <w:t>Tema 1</w:t>
      </w:r>
      <w:r w:rsidRPr="007C1725">
        <w:rPr>
          <w:rFonts w:ascii="Times New Roman" w:hAnsi="Times New Roman"/>
          <w:b/>
          <w:sz w:val="28"/>
          <w:szCs w:val="28"/>
          <w:lang w:val="hr-HR"/>
        </w:rPr>
        <w:t xml:space="preserve">: UČIM ENGLESKI I PROMIČEM KULTURU VLASTITE ZEMLJE </w:t>
      </w:r>
      <w:r w:rsidRPr="007C1725">
        <w:rPr>
          <w:b/>
          <w:sz w:val="28"/>
          <w:szCs w:val="28"/>
          <w:lang w:val="hr-HR"/>
        </w:rPr>
        <w:t xml:space="preserve">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color w:val="0070C0"/>
          <w:sz w:val="24"/>
          <w:lang w:val="hr-HR"/>
        </w:rPr>
      </w:pPr>
      <w:r w:rsidRPr="002B1387">
        <w:rPr>
          <w:rFonts w:ascii="Times New Roman" w:hAnsi="Times New Roman"/>
          <w:b/>
          <w:color w:val="0070C0"/>
          <w:sz w:val="24"/>
          <w:lang w:val="hr-HR"/>
        </w:rPr>
        <w:t xml:space="preserve">Tematske jedinice / okvirni broj sata (okvirni broj sati) / mjesec obrade / ključni vokabular i strukture:    </w:t>
      </w:r>
    </w:p>
    <w:p w:rsidR="00BE4418" w:rsidRDefault="00BE4418" w:rsidP="00BE4418">
      <w:pPr>
        <w:spacing w:after="120" w:line="276" w:lineRule="auto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1 Engleski i ja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1. i 2.</w:t>
      </w:r>
      <w:r w:rsidRPr="002B1387">
        <w:rPr>
          <w:rFonts w:ascii="Times New Roman" w:hAnsi="Times New Roman"/>
          <w:szCs w:val="20"/>
          <w:lang w:val="hr-HR"/>
        </w:rPr>
        <w:t xml:space="preserve"> (Uvodni SAT +1)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rujan /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Vokabular</w:t>
      </w:r>
      <w:r w:rsidRPr="002B1387">
        <w:rPr>
          <w:rFonts w:ascii="Times New Roman" w:hAnsi="Times New Roman"/>
          <w:szCs w:val="20"/>
          <w:lang w:val="hr-HR"/>
        </w:rPr>
        <w:t xml:space="preserve">: useful, difficult, be good at, laugh at , make noise, cheat </w:t>
      </w:r>
    </w:p>
    <w:p w:rsidR="00BE4418" w:rsidRPr="002B1387" w:rsidRDefault="00BE4418" w:rsidP="00BE4418">
      <w:pPr>
        <w:spacing w:after="120" w:line="276" w:lineRule="auto"/>
        <w:ind w:left="43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Gramatika/ Komunikacijska uporaba:</w:t>
      </w:r>
      <w:r w:rsidRPr="002B1387">
        <w:rPr>
          <w:rFonts w:ascii="Times New Roman" w:hAnsi="Times New Roman"/>
          <w:szCs w:val="20"/>
          <w:lang w:val="hr-HR"/>
        </w:rPr>
        <w:t xml:space="preserve"> Razgovor o učenju jezika i razrednim pravilima </w:t>
      </w:r>
    </w:p>
    <w:p w:rsidR="00BE4418" w:rsidRPr="002B1387" w:rsidRDefault="00BE4418" w:rsidP="00BE4418">
      <w:pPr>
        <w:spacing w:after="120" w:line="276" w:lineRule="auto"/>
        <w:ind w:left="360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 xml:space="preserve">How do you say... in English? Can you spell it, please? Can I borrow your …? </w:t>
      </w:r>
    </w:p>
    <w:p w:rsidR="00BE4418" w:rsidRPr="002B1387" w:rsidRDefault="00BE4418" w:rsidP="00BE4418">
      <w:pPr>
        <w:spacing w:after="120" w:line="276" w:lineRule="auto"/>
        <w:ind w:left="5103" w:hanging="5103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2 Zemlje engleskog govornog područja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3. i 4.</w:t>
      </w:r>
      <w:r w:rsidRPr="002B1387">
        <w:rPr>
          <w:rFonts w:ascii="Times New Roman" w:hAnsi="Times New Roman"/>
          <w:szCs w:val="20"/>
          <w:lang w:val="hr-HR"/>
        </w:rPr>
        <w:t xml:space="preserve"> (2 sata)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rujan /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Vokabular</w:t>
      </w:r>
      <w:r w:rsidRPr="002B1387">
        <w:rPr>
          <w:rFonts w:ascii="Times New Roman" w:hAnsi="Times New Roman"/>
          <w:szCs w:val="20"/>
          <w:lang w:val="hr-HR"/>
        </w:rPr>
        <w:t xml:space="preserve">: English- speaking countries, a capital, a flag, a stripe, a square, a maple leaf, a coat of arms, a marten, a goat, population </w:t>
      </w:r>
    </w:p>
    <w:p w:rsidR="00BE4418" w:rsidRPr="002B1387" w:rsidRDefault="00BE4418" w:rsidP="00BE4418">
      <w:pPr>
        <w:spacing w:after="120" w:line="276" w:lineRule="auto"/>
        <w:ind w:left="504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Gramatika/ 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Izricanje osnovnih činjenica o zemljama engleskog govornog područja i Hrvatske u sadašnjosti uz uporabu glagola </w:t>
      </w:r>
      <w:r w:rsidRPr="002B1387">
        <w:rPr>
          <w:rFonts w:ascii="Times New Roman" w:hAnsi="Times New Roman"/>
          <w:i/>
          <w:szCs w:val="20"/>
          <w:lang w:val="hr-HR"/>
        </w:rPr>
        <w:t>biti</w:t>
      </w:r>
      <w:r w:rsidRPr="002B1387">
        <w:rPr>
          <w:rFonts w:ascii="Times New Roman" w:hAnsi="Times New Roman"/>
          <w:szCs w:val="20"/>
          <w:lang w:val="hr-HR"/>
        </w:rPr>
        <w:t xml:space="preserve"> i </w:t>
      </w:r>
      <w:r w:rsidRPr="002B1387">
        <w:rPr>
          <w:rFonts w:ascii="Times New Roman" w:hAnsi="Times New Roman"/>
          <w:i/>
          <w:szCs w:val="20"/>
          <w:lang w:val="hr-HR"/>
        </w:rPr>
        <w:t>imati</w:t>
      </w:r>
      <w:r w:rsidRPr="002B1387">
        <w:rPr>
          <w:rFonts w:ascii="Times New Roman" w:hAnsi="Times New Roman"/>
          <w:szCs w:val="20"/>
          <w:lang w:val="hr-HR"/>
        </w:rPr>
        <w:t xml:space="preserve"> The capital is…The flag is… It has a population of …        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i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3 Prijedlog projekta: Životinjski svijet hrvatskih voda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35</w:t>
      </w:r>
      <w:r w:rsidRPr="002B1387">
        <w:rPr>
          <w:rFonts w:ascii="Times New Roman" w:hAnsi="Times New Roman"/>
          <w:szCs w:val="20"/>
          <w:lang w:val="hr-HR"/>
        </w:rPr>
        <w:t xml:space="preserve">. 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studeni /</w:t>
      </w:r>
      <w:r w:rsidRPr="002B1387">
        <w:rPr>
          <w:rFonts w:ascii="Times New Roman" w:hAnsi="Times New Roman"/>
          <w:i/>
          <w:color w:val="00B050"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504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Gramatika/ Komunikacijska uporaba:</w:t>
      </w:r>
      <w:r w:rsidRPr="002B1387">
        <w:rPr>
          <w:rFonts w:ascii="Times New Roman" w:hAnsi="Times New Roman"/>
          <w:szCs w:val="20"/>
          <w:lang w:val="hr-HR"/>
        </w:rPr>
        <w:t xml:space="preserve"> Izricanje činjenica o životinjama (opisivanje morskih i riječnih životinja u Hrvatskoj) uz uporabu Present Simple-a </w:t>
      </w:r>
      <w:r w:rsidRPr="002B1387">
        <w:rPr>
          <w:rFonts w:ascii="Times New Roman" w:hAnsi="Times New Roman"/>
          <w:b/>
          <w:szCs w:val="20"/>
          <w:lang w:val="hr-HR"/>
        </w:rPr>
        <w:t xml:space="preserve">: </w:t>
      </w:r>
      <w:r w:rsidRPr="002B1387">
        <w:rPr>
          <w:rFonts w:ascii="Times New Roman" w:hAnsi="Times New Roman"/>
          <w:szCs w:val="20"/>
          <w:lang w:val="hr-HR"/>
        </w:rPr>
        <w:t>It lives in... It is... It has got… It feeds on…Uspoređivanje životinja i isticanje jedne od činjenica uz uporabu komparacije pridjeva (The most interesting fact is</w:t>
      </w:r>
      <w:r w:rsidRPr="002B1387">
        <w:rPr>
          <w:rFonts w:ascii="Times New Roman" w:hAnsi="Times New Roman"/>
          <w:b/>
          <w:szCs w:val="20"/>
          <w:lang w:val="hr-HR"/>
        </w:rPr>
        <w:t>…)</w:t>
      </w:r>
      <w:r w:rsidRPr="002B1387">
        <w:rPr>
          <w:rFonts w:ascii="Times New Roman" w:hAnsi="Times New Roman"/>
          <w:szCs w:val="20"/>
          <w:lang w:val="hr-HR"/>
        </w:rPr>
        <w:t xml:space="preserve"> 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4  Hrvatska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kao turistička zemlja- Hrvatska u superlativim</w:t>
      </w:r>
      <w:r w:rsidRPr="002B1387">
        <w:rPr>
          <w:rFonts w:ascii="Times New Roman" w:hAnsi="Times New Roman"/>
          <w:szCs w:val="20"/>
          <w:lang w:val="hr-HR"/>
        </w:rPr>
        <w:t xml:space="preserve">a </w:t>
      </w:r>
      <w:r w:rsidRPr="002B1387">
        <w:rPr>
          <w:rFonts w:ascii="Times New Roman" w:hAnsi="Times New Roman"/>
          <w:color w:val="FF0000"/>
          <w:szCs w:val="20"/>
          <w:lang w:val="hr-HR"/>
        </w:rPr>
        <w:t>SAT 40.</w:t>
      </w:r>
      <w:r w:rsidRPr="002B1387">
        <w:rPr>
          <w:rFonts w:ascii="Times New Roman" w:hAnsi="Times New Roman"/>
          <w:szCs w:val="20"/>
          <w:lang w:val="hr-HR"/>
        </w:rPr>
        <w:t xml:space="preserve"> 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prosinac /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4962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Vokabular: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Adjectives:</w:t>
      </w:r>
      <w:r w:rsidRPr="002B1387">
        <w:rPr>
          <w:rFonts w:ascii="Times New Roman" w:hAnsi="Times New Roman"/>
          <w:szCs w:val="20"/>
          <w:lang w:val="hr-HR"/>
        </w:rPr>
        <w:t xml:space="preserve"> sunny, long, large, busy (ports) vast (fields), beautiful, precious, interesting, lively; </w:t>
      </w:r>
      <w:r w:rsidRPr="002B1387">
        <w:rPr>
          <w:rFonts w:ascii="Times New Roman" w:hAnsi="Times New Roman"/>
          <w:b/>
          <w:szCs w:val="20"/>
          <w:lang w:val="hr-HR"/>
        </w:rPr>
        <w:t>Collocations:</w:t>
      </w:r>
      <w:r w:rsidRPr="002B1387">
        <w:rPr>
          <w:rFonts w:ascii="Times New Roman" w:hAnsi="Times New Roman"/>
          <w:szCs w:val="20"/>
          <w:lang w:val="hr-HR"/>
        </w:rPr>
        <w:t xml:space="preserve"> historic building, ancient palace and amphitheatre, oak forest, street festival,  nature park, mountain range 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3600" w:hanging="360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 5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Hrvatska u brojkama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41.</w:t>
      </w:r>
      <w:r w:rsidRPr="002B1387">
        <w:rPr>
          <w:rFonts w:ascii="Times New Roman" w:hAnsi="Times New Roman"/>
          <w:szCs w:val="20"/>
          <w:lang w:val="hr-HR"/>
        </w:rPr>
        <w:t xml:space="preserve"> 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prosinac /</w:t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 xml:space="preserve">Vokabular: </w:t>
      </w:r>
      <w:r w:rsidRPr="002B1387">
        <w:rPr>
          <w:rFonts w:ascii="Times New Roman" w:hAnsi="Times New Roman"/>
          <w:szCs w:val="20"/>
          <w:lang w:val="hr-HR"/>
        </w:rPr>
        <w:t xml:space="preserve">numbers, population, area, cathedral      </w:t>
      </w:r>
      <w:r w:rsidRPr="002B1387">
        <w:rPr>
          <w:rFonts w:ascii="Times New Roman" w:hAnsi="Times New Roman"/>
          <w:szCs w:val="20"/>
          <w:lang w:val="hr-HR"/>
        </w:rPr>
        <w:tab/>
      </w:r>
    </w:p>
    <w:p w:rsidR="00BE4418" w:rsidRPr="002B1387" w:rsidRDefault="00BE4418" w:rsidP="00BE4418">
      <w:pPr>
        <w:spacing w:after="120" w:line="276" w:lineRule="auto"/>
        <w:ind w:left="504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Gramatika/ Komunikacijska uporaba: </w:t>
      </w:r>
      <w:r w:rsidRPr="002B1387">
        <w:rPr>
          <w:rFonts w:ascii="Times New Roman" w:hAnsi="Times New Roman"/>
          <w:szCs w:val="20"/>
          <w:lang w:val="hr-HR"/>
        </w:rPr>
        <w:t>Predstavljanje zemlje uz uporabu komparacije pridjeva-superlativa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 xml:space="preserve">te izricanje brojeva. </w:t>
      </w:r>
      <w:r w:rsidRPr="002B1387">
        <w:rPr>
          <w:rFonts w:ascii="Times New Roman" w:hAnsi="Times New Roman"/>
          <w:b/>
          <w:szCs w:val="20"/>
          <w:lang w:val="hr-HR"/>
        </w:rPr>
        <w:t xml:space="preserve">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i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6 Izrada kviza koja pokriva gore navedene teme </w:t>
      </w:r>
      <w:r w:rsidRPr="002B1387">
        <w:rPr>
          <w:rFonts w:ascii="Times New Roman" w:hAnsi="Times New Roman"/>
          <w:color w:val="FF0000"/>
          <w:szCs w:val="20"/>
          <w:lang w:val="hr-HR"/>
        </w:rPr>
        <w:t>SAT 42.</w:t>
      </w:r>
      <w:r w:rsidRPr="002B1387">
        <w:rPr>
          <w:rFonts w:ascii="Times New Roman" w:hAnsi="Times New Roman"/>
          <w:szCs w:val="20"/>
          <w:lang w:val="hr-HR"/>
        </w:rPr>
        <w:t xml:space="preserve"> (1 sat</w:t>
      </w:r>
      <w:r w:rsidRPr="002B1387">
        <w:rPr>
          <w:rFonts w:ascii="Times New Roman" w:hAnsi="Times New Roman"/>
          <w:b/>
          <w:szCs w:val="20"/>
          <w:lang w:val="hr-HR"/>
        </w:rPr>
        <w:t xml:space="preserve">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siječanj /</w:t>
      </w:r>
      <w:r w:rsidRPr="002B1387">
        <w:rPr>
          <w:rFonts w:ascii="Times New Roman" w:hAnsi="Times New Roman"/>
          <w:i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 xml:space="preserve">Gramatika 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/ </w:t>
      </w:r>
      <w:r w:rsidRPr="002B1387">
        <w:rPr>
          <w:rFonts w:ascii="Times New Roman" w:hAnsi="Times New Roman"/>
          <w:b/>
          <w:szCs w:val="20"/>
          <w:lang w:val="hr-HR"/>
        </w:rPr>
        <w:t xml:space="preserve">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Postavljanje pitanja.   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lastRenderedPageBreak/>
        <w:t xml:space="preserve">7 Mjesto u kojem živim / Glavni grad Hrvatske </w:t>
      </w:r>
      <w:r w:rsidRPr="002B1387">
        <w:rPr>
          <w:rFonts w:ascii="Times New Roman" w:hAnsi="Times New Roman"/>
          <w:color w:val="FF0000"/>
          <w:szCs w:val="20"/>
          <w:lang w:val="hr-HR"/>
        </w:rPr>
        <w:t>SAT 63.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>(2 sata</w:t>
      </w:r>
      <w:r w:rsidRPr="002B1387">
        <w:rPr>
          <w:rFonts w:ascii="Times New Roman" w:hAnsi="Times New Roman"/>
          <w:i/>
          <w:color w:val="00B050"/>
          <w:szCs w:val="20"/>
          <w:lang w:val="hr-HR"/>
        </w:rPr>
        <w:t xml:space="preserve">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ožujak /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 xml:space="preserve">Vokabular: </w:t>
      </w:r>
      <w:r w:rsidRPr="002B1387">
        <w:rPr>
          <w:rFonts w:ascii="Times New Roman" w:hAnsi="Times New Roman"/>
          <w:szCs w:val="20"/>
          <w:lang w:val="hr-HR"/>
        </w:rPr>
        <w:t xml:space="preserve">location, in the north / south / east / west; size;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 xml:space="preserve">Gramatika 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/ </w:t>
      </w:r>
      <w:r w:rsidRPr="002B1387">
        <w:rPr>
          <w:rFonts w:ascii="Times New Roman" w:hAnsi="Times New Roman"/>
          <w:b/>
          <w:szCs w:val="20"/>
          <w:lang w:val="hr-HR"/>
        </w:rPr>
        <w:t xml:space="preserve">Komunikacijska uporaba: </w:t>
      </w:r>
    </w:p>
    <w:p w:rsidR="00BE4418" w:rsidRPr="002B1387" w:rsidRDefault="00BE4418" w:rsidP="00BE4418">
      <w:pPr>
        <w:spacing w:after="120" w:line="276" w:lineRule="auto"/>
        <w:ind w:left="432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 xml:space="preserve">There are a lot of things to see… It is famous for… Did you know?  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  <w:t xml:space="preserve"> </w:t>
      </w:r>
      <w:r w:rsidRPr="002B1387">
        <w:rPr>
          <w:rFonts w:ascii="Times New Roman" w:hAnsi="Times New Roman"/>
          <w:szCs w:val="20"/>
          <w:lang w:val="hr-HR"/>
        </w:rPr>
        <w:t>Opis mjesta (pisanje) i izlaganje uz pomoć ključnih informacija</w:t>
      </w:r>
      <w:r w:rsidRPr="002B1387">
        <w:rPr>
          <w:rFonts w:ascii="Times New Roman" w:hAnsi="Times New Roman"/>
          <w:b/>
          <w:szCs w:val="20"/>
          <w:lang w:val="hr-HR"/>
        </w:rPr>
        <w:t xml:space="preserve">.      </w:t>
      </w:r>
    </w:p>
    <w:p w:rsidR="00BE4418" w:rsidRPr="002B1387" w:rsidRDefault="00BE4418" w:rsidP="00BE4418">
      <w:pPr>
        <w:spacing w:after="120" w:line="276" w:lineRule="auto"/>
        <w:ind w:left="5245" w:hanging="5245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8 Hrvatska kao demokratska zemlja </w:t>
      </w:r>
      <w:r w:rsidRPr="002B1387">
        <w:rPr>
          <w:rFonts w:ascii="Times New Roman" w:hAnsi="Times New Roman"/>
          <w:color w:val="FF0000"/>
          <w:szCs w:val="20"/>
          <w:lang w:val="hr-HR"/>
        </w:rPr>
        <w:t>SAT 71.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 xml:space="preserve">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ožujak  /</w:t>
      </w:r>
      <w:r w:rsidRPr="002B1387">
        <w:rPr>
          <w:rFonts w:ascii="Times New Roman" w:hAnsi="Times New Roman"/>
          <w:b/>
          <w:szCs w:val="20"/>
          <w:lang w:val="hr-HR"/>
        </w:rPr>
        <w:t xml:space="preserve"> Vokabular: </w:t>
      </w:r>
      <w:r w:rsidRPr="002B1387">
        <w:rPr>
          <w:rFonts w:ascii="Times New Roman" w:hAnsi="Times New Roman"/>
          <w:szCs w:val="20"/>
          <w:lang w:val="hr-HR"/>
        </w:rPr>
        <w:t xml:space="preserve">political party, the Croatian Parliament, MPs, election, county, Prime Minister, the President of Croatia / Developing citizenship skills </w:t>
      </w:r>
    </w:p>
    <w:p w:rsidR="00BE4418" w:rsidRPr="002B1387" w:rsidRDefault="00BE4418" w:rsidP="00BE4418">
      <w:pPr>
        <w:spacing w:after="120" w:line="276" w:lineRule="auto"/>
        <w:ind w:left="5245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Gramatika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 / </w:t>
      </w:r>
      <w:r w:rsidRPr="002B1387">
        <w:rPr>
          <w:rFonts w:ascii="Times New Roman" w:hAnsi="Times New Roman"/>
          <w:b/>
          <w:szCs w:val="20"/>
          <w:lang w:val="hr-HR"/>
        </w:rPr>
        <w:t xml:space="preserve">Komunikacijska uporaba: </w:t>
      </w:r>
      <w:r w:rsidRPr="002B1387">
        <w:rPr>
          <w:rFonts w:ascii="Times New Roman" w:hAnsi="Times New Roman"/>
          <w:szCs w:val="20"/>
          <w:lang w:val="hr-HR"/>
        </w:rPr>
        <w:t>Predstavljanje političkog ustrojstva zemlje</w:t>
      </w:r>
    </w:p>
    <w:p w:rsidR="00BE4418" w:rsidRPr="002B1387" w:rsidRDefault="00BE4418" w:rsidP="00BE4418">
      <w:pPr>
        <w:spacing w:after="120" w:line="276" w:lineRule="auto"/>
        <w:ind w:left="5812" w:hanging="5812"/>
        <w:rPr>
          <w:rFonts w:ascii="Times New Roman" w:hAnsi="Times New Roman"/>
          <w:b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9 Hrvatska dječja književnost u svjetskom kontekstu </w:t>
      </w:r>
      <w:r w:rsidRPr="002B1387">
        <w:rPr>
          <w:rFonts w:ascii="Times New Roman" w:hAnsi="Times New Roman"/>
          <w:color w:val="FF0000"/>
          <w:szCs w:val="20"/>
          <w:lang w:val="hr-HR"/>
        </w:rPr>
        <w:t>SAT 92. i 93</w:t>
      </w:r>
      <w:r w:rsidRPr="002B1387">
        <w:rPr>
          <w:rFonts w:ascii="Times New Roman" w:hAnsi="Times New Roman"/>
          <w:szCs w:val="20"/>
          <w:lang w:val="hr-HR"/>
        </w:rPr>
        <w:t xml:space="preserve">. (2 sata)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travanj /:</w:t>
      </w:r>
      <w:r w:rsidRPr="002B1387">
        <w:rPr>
          <w:rFonts w:ascii="Times New Roman" w:hAnsi="Times New Roman"/>
          <w:b/>
          <w:szCs w:val="20"/>
          <w:lang w:val="hr-HR"/>
        </w:rPr>
        <w:t xml:space="preserve"> Ivana Brlić Mažuranić: </w:t>
      </w:r>
      <w:r w:rsidRPr="002B1387">
        <w:rPr>
          <w:rFonts w:ascii="Times New Roman" w:hAnsi="Times New Roman"/>
          <w:b/>
          <w:i/>
          <w:szCs w:val="20"/>
          <w:lang w:val="hr-HR"/>
        </w:rPr>
        <w:t>Priče iz davnine – Šuma Striborova – Stribor’s Forest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504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Vokabular</w:t>
      </w:r>
      <w:r w:rsidRPr="002B1387">
        <w:rPr>
          <w:rFonts w:ascii="Times New Roman" w:hAnsi="Times New Roman"/>
          <w:szCs w:val="20"/>
          <w:lang w:val="hr-HR"/>
        </w:rPr>
        <w:t xml:space="preserve">:  the main characters and their qualities, the outline of the plot, </w:t>
      </w:r>
    </w:p>
    <w:p w:rsidR="00BE4418" w:rsidRPr="002B1387" w:rsidRDefault="00BE4418" w:rsidP="00BE4418">
      <w:pPr>
        <w:spacing w:after="120" w:line="276" w:lineRule="auto"/>
        <w:ind w:left="576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 / 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razgovor o književnosti / usporedba teksta na hrvatskom i engleskom / Važnost prijevoda u interkulturalnosti  </w:t>
      </w:r>
    </w:p>
    <w:p w:rsidR="00BE4418" w:rsidRPr="002B1387" w:rsidRDefault="00BE4418" w:rsidP="00BE4418">
      <w:pPr>
        <w:spacing w:after="120" w:line="276" w:lineRule="auto"/>
        <w:ind w:left="5812" w:hanging="5812"/>
        <w:rPr>
          <w:rFonts w:ascii="Times New Roman" w:hAnsi="Times New Roman"/>
          <w:b/>
          <w:i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10 Prijedlog projekta: Poznate osobe iz prošlosti Hrvatske </w:t>
      </w:r>
      <w:r w:rsidRPr="002B1387">
        <w:rPr>
          <w:rFonts w:ascii="Times New Roman" w:hAnsi="Times New Roman"/>
          <w:color w:val="FF0000"/>
          <w:szCs w:val="20"/>
          <w:lang w:val="hr-HR"/>
        </w:rPr>
        <w:t>SAT 94.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(</w:t>
      </w:r>
      <w:r w:rsidRPr="002B1387">
        <w:rPr>
          <w:rFonts w:ascii="Times New Roman" w:hAnsi="Times New Roman"/>
          <w:szCs w:val="20"/>
          <w:lang w:val="hr-HR"/>
        </w:rPr>
        <w:t>1 sat)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svibanj /</w:t>
      </w:r>
      <w:r w:rsidRPr="002B1387">
        <w:rPr>
          <w:rFonts w:ascii="Times New Roman" w:hAnsi="Times New Roman"/>
          <w:b/>
          <w:szCs w:val="20"/>
          <w:lang w:val="hr-HR"/>
        </w:rPr>
        <w:t xml:space="preserve"> N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akon obrade prošlih događaja i uvježbavanja postavljanja pitanja. </w:t>
      </w:r>
    </w:p>
    <w:p w:rsidR="00BE4418" w:rsidRPr="002B1387" w:rsidRDefault="00BE4418" w:rsidP="00BE4418">
      <w:pPr>
        <w:spacing w:after="120" w:line="276" w:lineRule="auto"/>
        <w:ind w:left="576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 / 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Who was he/ she? When and where did he /she live? What did he/ she  do? Why was that important? I respect him / her because… </w:t>
      </w:r>
    </w:p>
    <w:p w:rsidR="00BE4418" w:rsidRPr="002B1387" w:rsidRDefault="00BE4418" w:rsidP="00BE4418">
      <w:pPr>
        <w:spacing w:after="120" w:line="276" w:lineRule="auto"/>
        <w:ind w:left="144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  <w:t xml:space="preserve"> </w:t>
      </w:r>
      <w:r w:rsidRPr="002B1387">
        <w:rPr>
          <w:rFonts w:ascii="Times New Roman" w:hAnsi="Times New Roman"/>
          <w:szCs w:val="20"/>
          <w:lang w:val="hr-HR"/>
        </w:rPr>
        <w:tab/>
        <w:t xml:space="preserve">Predstavljanje Hrvatske svijetu i njezin doprinos svjetskoj znanosti i umjetnosti.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sz w:val="24"/>
          <w:u w:val="single"/>
          <w:lang w:val="hr-HR"/>
        </w:rPr>
      </w:pPr>
    </w:p>
    <w:p w:rsidR="00BE4418" w:rsidRPr="002B1387" w:rsidRDefault="00BE4418" w:rsidP="00BE4418">
      <w:pPr>
        <w:spacing w:after="120" w:line="276" w:lineRule="auto"/>
        <w:ind w:firstLine="720"/>
        <w:rPr>
          <w:rFonts w:ascii="Times New Roman" w:hAnsi="Times New Roman"/>
          <w:i/>
          <w:sz w:val="24"/>
          <w:lang w:val="hr-HR"/>
        </w:rPr>
      </w:pPr>
      <w:r w:rsidRPr="002B1387">
        <w:rPr>
          <w:rFonts w:ascii="Times New Roman" w:hAnsi="Times New Roman"/>
          <w:i/>
          <w:sz w:val="24"/>
          <w:lang w:val="hr-HR"/>
        </w:rPr>
        <w:t>Napomena: Izbor projekata prepušta se izboru učitelja u dogovoru s učenicima.</w:t>
      </w:r>
    </w:p>
    <w:p w:rsidR="00BE4418" w:rsidRPr="002B1387" w:rsidRDefault="00BE4418" w:rsidP="00BE4418">
      <w:pPr>
        <w:spacing w:after="120" w:line="276" w:lineRule="auto"/>
        <w:ind w:firstLine="720"/>
        <w:rPr>
          <w:rFonts w:ascii="Times New Roman" w:hAnsi="Times New Roman"/>
          <w:b/>
          <w:sz w:val="24"/>
          <w:u w:val="single"/>
          <w:lang w:val="hr-HR"/>
        </w:rPr>
      </w:pPr>
    </w:p>
    <w:p w:rsidR="00BE4418" w:rsidRPr="002B1387" w:rsidRDefault="00BE4418" w:rsidP="00BE4418">
      <w:pPr>
        <w:spacing w:after="120" w:line="276" w:lineRule="auto"/>
        <w:ind w:firstLine="720"/>
        <w:rPr>
          <w:rFonts w:ascii="Times New Roman" w:hAnsi="Times New Roman"/>
          <w:b/>
          <w:sz w:val="24"/>
          <w:u w:val="single"/>
          <w:lang w:val="hr-HR"/>
        </w:rPr>
      </w:pPr>
    </w:p>
    <w:p w:rsidR="00BE4418" w:rsidRDefault="00BE4418" w:rsidP="00BE4418">
      <w:pPr>
        <w:spacing w:after="120" w:line="276" w:lineRule="auto"/>
        <w:ind w:firstLine="720"/>
        <w:rPr>
          <w:rFonts w:ascii="Times New Roman" w:hAnsi="Times New Roman"/>
          <w:b/>
          <w:sz w:val="24"/>
          <w:lang w:val="hr-HR"/>
        </w:rPr>
      </w:pPr>
      <w:r w:rsidRPr="002B1387">
        <w:rPr>
          <w:rFonts w:ascii="Times New Roman" w:hAnsi="Times New Roman"/>
          <w:b/>
          <w:sz w:val="24"/>
          <w:u w:val="single"/>
          <w:lang w:val="hr-HR"/>
        </w:rPr>
        <w:t>Okvirni broj sati</w:t>
      </w:r>
      <w:r w:rsidRPr="002B1387">
        <w:rPr>
          <w:rFonts w:ascii="Times New Roman" w:hAnsi="Times New Roman"/>
          <w:b/>
          <w:sz w:val="24"/>
          <w:lang w:val="hr-HR"/>
        </w:rPr>
        <w:t xml:space="preserve">: 13-15 sati  </w:t>
      </w:r>
    </w:p>
    <w:p w:rsidR="00BE4418" w:rsidRPr="002B1387" w:rsidRDefault="00BE4418" w:rsidP="00BE4418">
      <w:pPr>
        <w:spacing w:after="120" w:line="276" w:lineRule="auto"/>
        <w:ind w:firstLine="720"/>
        <w:rPr>
          <w:rFonts w:ascii="Times New Roman" w:hAnsi="Times New Roman"/>
          <w:b/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405"/>
        <w:gridCol w:w="2579"/>
        <w:gridCol w:w="1993"/>
        <w:gridCol w:w="1993"/>
        <w:gridCol w:w="1993"/>
        <w:gridCol w:w="1993"/>
      </w:tblGrid>
      <w:tr w:rsidR="00BE4418" w:rsidTr="001D28AF">
        <w:tc>
          <w:tcPr>
            <w:tcW w:w="1992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lastRenderedPageBreak/>
              <w:t>Tematska jedinica /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Lekcija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Djelatnosti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579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Odgojno- obrazovni ishodi</w:t>
            </w:r>
          </w:p>
        </w:tc>
        <w:tc>
          <w:tcPr>
            <w:tcW w:w="1993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Razrada ishoda</w:t>
            </w:r>
          </w:p>
        </w:tc>
        <w:tc>
          <w:tcPr>
            <w:tcW w:w="1993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Međupredmetne teme / Povezanost s drugim predmetima</w:t>
            </w:r>
          </w:p>
        </w:tc>
        <w:tc>
          <w:tcPr>
            <w:tcW w:w="1993" w:type="dxa"/>
            <w:vAlign w:val="center"/>
          </w:tcPr>
          <w:p w:rsidR="00BE4418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Jezični sadržaj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Aktivnost</w:t>
            </w:r>
            <w:r>
              <w:rPr>
                <w:rFonts w:ascii="Times New Roman" w:hAnsi="Times New Roman"/>
                <w:b/>
                <w:lang w:val="hr-HR"/>
              </w:rPr>
              <w:t>i</w:t>
            </w:r>
          </w:p>
        </w:tc>
        <w:tc>
          <w:tcPr>
            <w:tcW w:w="1993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Vrednovanje</w:t>
            </w:r>
          </w:p>
        </w:tc>
      </w:tr>
      <w:tr w:rsidR="00BE4418" w:rsidRPr="00BE4418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1. English and me </w:t>
            </w:r>
          </w:p>
          <w:p w:rsidR="00BE4418" w:rsidRPr="007C1725" w:rsidRDefault="00BE4418" w:rsidP="00BE441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FF0000"/>
                <w:sz w:val="16"/>
                <w:szCs w:val="16"/>
                <w:lang w:val="hr-HR"/>
              </w:rPr>
            </w:pPr>
            <w:r w:rsidRPr="007C1725">
              <w:rPr>
                <w:rFonts w:ascii="Times New Roman" w:hAnsi="Times New Roman"/>
                <w:b/>
                <w:color w:val="FF0000"/>
                <w:sz w:val="16"/>
                <w:szCs w:val="16"/>
                <w:lang w:val="hr-HR"/>
              </w:rPr>
              <w:t xml:space="preserve">( SAT 1. i 2.)   </w:t>
            </w: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A.6.4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Sudjeluje u kratkome razgovoru poznate tematike.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C.6.5.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Izabire i koristi se osnovnim vještinama kritičkoga mišljenja: razumije i uspoređuje informacije, analizira svoje i tuđa mišljenja, stavove i vrijednosti te rješava jednostavne, problemske situacije.   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C.6.2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Povezuje i koristi se osnovnim metakognitivnim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Učenik: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Pokazuje razumijevanje teksta.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Izdvaja iz teksta ono što se odnosi na učenikovu situaciju.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Objašnjava svoje mišljenje i uspoređuje ga s mišljenjem drugih.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Prepoznaje svoj trenutni položaj u procesu učenja.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Prepoznaje leksičke obrasce induktivnim i deduktivnim zaključivanjem 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Radi u paru uz međusobnu podršku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Upravlja svojim obrazovnim i profesionalnim putem.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B.3.1.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Obrazlaže i uvažava potrebe i osjećaje drugih.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C.3.1.1.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Vrijednost učenja.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može objasniti vrijednost učenja za svoj život.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C.3.2.2.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Slika o sebi kao učeniku.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iskazuje pozitivna i visoka očekivanja i vjeruje u svoj uspjeh u učenju.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C.3.3 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Interes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Poduzetništvo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A.2.3.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Upoznaje mogućnosti razvoja karijere i profesionalnoga usmjeravanja (vezano uz značaj engleskog jezika za obavljanje većine zanimanja).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Upitnik o učenju engleskog jezika, i razrednim pravilima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E4418">
              <w:rPr>
                <w:rFonts w:ascii="Times New Roman" w:hAnsi="Times New Roman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useful, difficult, laugh at, make noise, cheat; I’m good at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-čitanje teksta uz zadatak: 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Tick the sentences that are true for you. 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-razgovor o učenju engleskog jezika, važnosti razrednih pravila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-uspoređivanje s tuđim mišljenjem i obrazloženje vlastitog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Dijalog koji uključuje razredni jezik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Strukture: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How do you say... in English? Can you spell it, please? Can I borrow your …?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-igranje uloga uz predložak (simulacija razrednog jezika u obliku pitanja i odgovora)  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 može reći kako se osjeća dok uči engleski i koje djelatnosti voli, kako se služi engleskim i proširuje znanje izvan učionice (tablica za samovrednovanje i vršnjačko vrednovanje).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Izvođenje dijaloga prema zadanim smjernicama </w:t>
            </w:r>
          </w:p>
        </w:tc>
      </w:tr>
      <w:tr w:rsidR="00BE4418" w:rsidRPr="00BE4418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2. English- speaking countries 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2 sata, rujan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3. i 4.) </w:t>
            </w:r>
          </w:p>
          <w:p w:rsidR="00BE4418" w:rsidRPr="007C1725" w:rsidRDefault="00BE4418" w:rsidP="00BE4418">
            <w:pPr>
              <w:spacing w:after="0" w:line="240" w:lineRule="auto"/>
              <w:ind w:left="36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A.6.2.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Primjenjuje intonacijska obilježja na kratak govoreni tekst.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B.6.1.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Povezuje elemente teksta metodom predviđanja i pogađanja.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Govori rečenice primjenjujući pravilan izgovor imena zemalja.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Reproducira tekst na temelju predloška.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Radi u paru uz međusobnu podršku.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A.3.1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Upravljanje informacijama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Uporaba informacijske i komunikacijske tehnologije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Slike zastava, imena glavnih gradova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Vokabular: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English- speaking countries, a capital, a flag, a stripe, a square, ,a maple leaf, a coat of arms, a marten, a goat,  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Strukture: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The capital of ... is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It's blue, red and ...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 has ... stripes, squares.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 has... in the middle.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 has... in the corner.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-predviđanje prema slikama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-čitanje uz zadatak: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Guess the country.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zna imenovati većinu zemalja engleskog govornog područja, imenovati glavne gradove i prepoznati zastave,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zna jednostavnim jezikom opisati zastave zemalja engleskog govornog područja i Hrvatske.  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BE4418" w:rsidRPr="00BE4418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3.</w:t>
            </w:r>
            <w:r w:rsidRPr="007C1725">
              <w:rPr>
                <w:rFonts w:ascii="Times New Roman" w:hAnsi="Times New Roman"/>
                <w:lang w:val="hr-HR"/>
              </w:rPr>
              <w:t xml:space="preserve">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Prijedlog projekta: Životinjski svijet hrvatskih voda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(1 sat) tijekom studenog nakon jedinice 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The most interesting sea animals, 1 sat 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35.)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pisanje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slušanje</w:t>
            </w: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C.6.4.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C.6.5.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Izabire i koristi se osnovnim vještinama kritičkoga mišljenja: razumije i uspoređuje informacije, analizira svoje i tuđa mišljenja, stavove i vrijednosti te rješava jednostavne, problemske situacije.   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strukturu i sadržaj govora.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Radi u paru ili grupi uz međusobnu podršku.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Kreativno oblikuje tekst prema smjernicama.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Povezuje prethodna znanja s dostupnim informacijama.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Hrvatski jezik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(tečno usmeno izražavanje, vođenje bilješki)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Biologija (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život u vodi)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Informatika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(izrada PPP)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Likovna kultura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(izrada postera, tehnika kolaža i crtanje)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Održivi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Objašnjava osnovne sastavnice prirodne raznolikosti.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Analizira načela i vrijednosti ekosustava.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A.3.3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Razmatra uzroke ugroženosti prirode.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C.3.3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Promiče kvalitetu života u lokalnoj zajednici.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Upravlja emocijama i ponašanjem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B.3.1.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Obrazlaže i uvažava potrebe i osjećaje drugih.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Uporaba informacijske i komunikacijske tehnologije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A.1.1.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C3.3.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uz učiteljevu pomoć ili samostalno odgovorno upravlja prikupljenim informacijama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D.3.1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načine poticanja kreativnosti.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-izrada postera u skupini ili PPP na temelju predloška.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Strukture: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hr-HR"/>
              </w:rPr>
              <w:t>It lives in... It is... It has got… It feeds on…The most interesting fact is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-zajedničko biranje teme, vrste voda ovisno o županiji gdje učenici žive.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-rad u grupi uz kreativno izražavanje i korištenje tehnologije shodno mogućnostima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-kratkim izlaganjem učenik stječe samopouzdanje pri izlaganju   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analizira svoje izlaganje, pripremu za poster i izdvaja ono što mu je predstavljalo najveći problem ili popunjava upitnik: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 was scared / excited / proud / confident / disappointed . It was difficult to...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može u nekoliko rečenica prepričati tekst o morskim životinjama iz udžbenika ili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Zahtjevniji zadatak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: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zna (unutar grupe) prezentirati svoj udio te govoriti o jednoj životinji koju je izabrao.    </w:t>
            </w:r>
          </w:p>
        </w:tc>
      </w:tr>
      <w:tr w:rsidR="00BE4418" w:rsidRPr="00BE4418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4.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Hrvatska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kao turistička zemlja- Hrvatska u superlativim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a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(1 sat) 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prosinac 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40.) </w:t>
            </w:r>
          </w:p>
          <w:p w:rsidR="00BE4418" w:rsidRPr="00F616AF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pisanje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slušanje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Izdvaja iz teksta najvažnije informacije.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Zapisuje ključne riječi.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strukturu i sadržaj govora.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Radi u paru ili grupi uz međusobnu podršku.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Geografija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(županije i gradovi u Hrvatskoj)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Hrvatski jezik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(superlativi, čitanje-traženje informacija u tekstu)  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Uporaba informacijske i komunikacijske tehnologije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A.1.1.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C3.3.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D.3.1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Tekst o Hrvatskoj s velikim brojem pridjeva u superlativima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Vokabular: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Pridjevi: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sunny, long, large, busy (ports), vast (fields), beautiful, precious, interesting, lively;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kolokacije: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historic building, ancient palace / amphitheatre; oak forest, street festival, nature park, mountain range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Strukture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: komparacija: superlativ kratkih i dugih pridjeva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-čitanje teksta i ispisivanje hrvatskih mjesta koja se spominju u tekstu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Rad sa slijepom kartom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 korištenje zemljovida ili tehnologije (Google Maps) označavanje mjesta na zemljovidu Hrvatske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Strukture: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It's in the north / south / east / west...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It's close to...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Usmeno izlaganje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-izrada plana izlaganja u kojem mora biti spomenuto barem 6 lokacija uz korištenje pridjeva u superlativu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ind w:hanging="36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Za nadarene: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-proširivanje pojedine teme, ovisno o županiji gdje učenici žive (npr Sinjska Alka, Špancir fest)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What can visitors to your country see there?What can they do?  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Učenici ispituju jedan drugoga postavljajući jednostavna pitanja: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What's Hum?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What is the longest river in Croatia? etc.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Učenik zna reći barem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6 rečenica o Hrvatskoj koristeći ispravan oblik pridjeva u superlativu. </w:t>
            </w:r>
          </w:p>
        </w:tc>
      </w:tr>
      <w:tr w:rsidR="00BE4418" w:rsidRPr="00BE4418" w:rsidTr="001D28AF">
        <w:tc>
          <w:tcPr>
            <w:tcW w:w="1992" w:type="dxa"/>
          </w:tcPr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5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Hrvatska u brojkama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(1 sat) 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prosinac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41.)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pisanje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Povezuje elemente teksta, pridružuje brojke, rečenicama.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Reproducira dio teksta po izboru na temelju predloška.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Matematika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(brojevi u tisućama)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Geografij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a (geografski pojmovi-stanovništvo, broj otoka, visina planina, duljina rijeka)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Tekst o Hrvatskoj u brojkama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Vokabular: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numbers over thousand, population, area, cathedral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analizira koliko brojeva je znao pročitati i povezati nakon što učitelj je pročitao točne odgovor tj. rečenice koje pripadaju pojedinim brojevima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Učenici pripremaju zadatak za svog prijatelja služeći se internetom koji uključuje čitanje brojeva u tisućicama i / ili (z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ahtjevnije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) koji uključuje čitanje, pisanje većih brojeva i povezivanje brojeva s geografskim pojmovima, statistikom i slično. Svaki učenik priprema 3 brojke i 3 podataka koje učenici moraju povezati s brojkama.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Nastavni listić na kojoj učenici pridružuju broj njegovoj napisanoj varijanti i obrnuto. </w:t>
            </w:r>
          </w:p>
        </w:tc>
      </w:tr>
      <w:tr w:rsidR="00BE4418" w:rsidRPr="00BE4418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 Prijedlog projekta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: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(Izrada kviza o Hrvatskoj u koji su uključena pitanja koja pokrivaju tematske jedinice 1do 5, shodno mogućnostima uključiti i slikovni materijal)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>1 sat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7C172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prosinac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42.)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.6.2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Povezuje i koristi se osnovnim metakognitivnim strategijama 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C.6.4.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Koristi se prethodno stečenim znanjem radi lakšeg učenja.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vlastito ponavljanje.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Radi u paru ili skupini radi međusobne podrške i osjećaja uspješnosti.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suradničko učenje.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Kreativno oblikuje kviz uz pomoć digitalnih alata.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Geografija, biologija, matematika, likovna kultura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Planiranje izrada kviza višestrukog izbora.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Recikliranje vokabulara obrađenog u prethodnim tematskim jedinicama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.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za učenje: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Učitelj prati napredak i samostalnog učenika i vodi bilješke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Kviz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Izlazne kartice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BE4418" w:rsidRPr="00BE4418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7 Mjesto u kojem živim </w:t>
            </w:r>
          </w:p>
          <w:p w:rsidR="00BE4418" w:rsidRPr="00F616AF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616AF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ili </w:t>
            </w:r>
          </w:p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Glavni grad Hrvatske;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1 sat, </w:t>
            </w:r>
            <w:r w:rsidRPr="007C172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ožujak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63)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C.6.2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Povezuje i koristi se osnovnim metakognitivnim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1D28AF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C.6.4.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Koristi se prethodno stečenim znanjem radi lakšeg učenja.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strukturu teksta slijedeći smjernice (podnaslove)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Istražuje i sakuplja informacije.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Grupira informacije.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Kreativno oblikuje kratak i jednostavan tekst.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Uređuje tekst i primjenjuje osnovna pravopisna pravila.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Pisanje po modelu fact-file mjesta u Hrvatskoj ili našeg glavnog grada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Ključne strukture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Location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Things to see / do…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It is famous for…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Did you know…?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-učenici razmjenjuju napisani tekst i ispravljaju eventualne greške i predlažu poboljšanja uz pomoć učitelja 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naučenog: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Pri vrednovanju učitelj uglavnom vrednuje organizaciju fact file, u ovoj fazi učenja bitno je da učenici shvate važnost organizacije u pisanju, ostale pogreške trebaju ostati u domeni vrednovanja za učenje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BE4418" w:rsidRPr="00BE4418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8 Hrvatska kao demokratska zemlja;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F616AF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sat, </w:t>
            </w:r>
            <w:r w:rsidRPr="00F616AF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ožujak</w:t>
            </w:r>
          </w:p>
          <w:p w:rsidR="00BE4418" w:rsidRPr="00F616AF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71.) </w:t>
            </w: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govorenje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A.6.6.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Piše kratak strukturiran tekst poznate tematike koristeći se jednostavnim jezičnim strukturama i primjenjujući osnovna pravopisna pravila.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Predviđa odgovore na pitanja višestrukog izbora.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Organizira rad u paru sa svrhom bržeg pronalaženja točnih odgovora.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Pretražuje web stranicu croatia.eu.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Izvještava kako je stranica organizirana i pronalazi zanimljivosti po izboru.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Piše tekst o političkom ustrojstvu Hrvatske slijedeći redoslijed pitanja.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Geografija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(političko ustrojstvo Hrvatske)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Informatika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sz w:val="20"/>
                <w:szCs w:val="20"/>
                <w:u w:val="single"/>
                <w:lang w:val="hr-HR"/>
              </w:rPr>
              <w:t>(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pretraživanje web stranica vezanih  uz temu)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Analizira ustrojstvo vlasti u Republici Hrvatskoj.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Održivi razvoj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Ističe važnost demokracije u političkim sustavima za dobrobit.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Procjenjuje važnost pravednosti u društvu.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Kviz koji na jednostavan način otkriva političko ustrojstvo Hrvatske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Ustrojstvo vlasti u RH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Vokabular: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political party, the Croatian Parliament, MPs, election, county, Prime Minister, the President of Croatia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 učenik predviđa točne odgovore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 uspoređuje odgovore s prijateljem u razredu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-nakon provjere odgovora piše kratak tekst o političkom ustrojstvu Hrvatske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Nastavni listić za samovrednovanje.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Samovrednovanje kroz rješavanje kviza.</w:t>
            </w:r>
          </w:p>
        </w:tc>
      </w:tr>
      <w:tr w:rsidR="00BE4418" w:rsidRPr="00BE4418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9 Hrvatska dječja književnost u svjetskom kontekstu</w:t>
            </w:r>
          </w:p>
          <w:p w:rsidR="00BE4418" w:rsidRDefault="00BE4418" w:rsidP="00BE4418">
            <w:pP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Ivana Brlić Mažuranić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-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Priče iz davnine: Šuma Striborova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(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Stribor’s Forest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)</w:t>
            </w:r>
          </w:p>
          <w:p w:rsidR="00BE4418" w:rsidRPr="00E66C0D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66C0D">
              <w:rPr>
                <w:rFonts w:ascii="Times New Roman" w:hAnsi="Times New Roman"/>
                <w:sz w:val="20"/>
                <w:szCs w:val="20"/>
                <w:lang w:val="hr-HR"/>
              </w:rPr>
              <w:t>2 sata,</w:t>
            </w:r>
            <w:r w:rsidRPr="00E66C0D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 travanj </w:t>
            </w:r>
          </w:p>
          <w:p w:rsidR="00BE4418" w:rsidRPr="00E66C0D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92. i 93.) </w:t>
            </w: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B.6.3.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Prepoznaje i opisuje osnovne društveno-jezične funkcije jezika. 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Slijedi globalno dulji narativni književni tekst poznate tematike.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Uspoređuje hrvatski tekst s prijevodom na engleski jezik.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Koristi se popisom riječi.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Objašnjava svoje mišljenje i uspoređuje ih s drugima.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Hrvatski jezik: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Ivana Brlić Mažuranić Priče iz davnine / Šuma Striborova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Razvijanje medijske pismenosti- animirani film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A.3.5.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Promiče ravnopravnost spolova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Ulomak iz 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Stribor's Forest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Ključni vokabular: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the main characters and their qualities, the outline of the plot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1 dio: čitanje teksta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2. dio: slaganje odjeljaka teksta u cjelinu 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-gledanje animiranog filma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-razgovor nakon gledanja filma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Samovrednovanje kroz izlazne kartice ili lsitiće za samovrednovanje (učenik razvija osjećaj za naraciju, uporabu narativnih gramatičkih oblika u kontekstu, te prepoznavanje uspješnosti i nadarenosti ženskog pisca u svijetu Spoznaje važnost prevođenja književnosti koje uvelike pridonosi međukulturnim susretima i povezuje ljude).</w:t>
            </w:r>
          </w:p>
        </w:tc>
      </w:tr>
      <w:tr w:rsidR="00BE4418" w:rsidRPr="00BE4418" w:rsidTr="001D28AF">
        <w:trPr>
          <w:trHeight w:val="5572"/>
        </w:trPr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10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Prijedlog projekta: Poznate osobe iz prošlosti Hrvatske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nakon obrade prošlih događaja i uvježbavanja postavljanja pitanja; 2 sata, svibanj 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(</w:t>
            </w:r>
            <w:r w:rsidRPr="007C172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po izboru</w:t>
            </w:r>
            <w:r w:rsidRPr="00E66C0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,</w:t>
            </w:r>
            <w:r w:rsidRPr="007C1725">
              <w:rPr>
                <w:rFonts w:ascii="Times New Roman" w:hAnsi="Times New Roman"/>
                <w:b/>
                <w:color w:val="FF0000"/>
                <w:sz w:val="18"/>
                <w:szCs w:val="18"/>
                <w:lang w:val="hr-HR"/>
              </w:rPr>
              <w:t xml:space="preserve"> SAT 94.</w:t>
            </w:r>
            <w:r w:rsidRPr="0013335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)</w:t>
            </w:r>
            <w:r w:rsidRPr="007C1725">
              <w:rPr>
                <w:rFonts w:ascii="Times New Roman" w:hAnsi="Times New Roman"/>
                <w:b/>
                <w:color w:val="FF0000"/>
                <w:sz w:val="18"/>
                <w:szCs w:val="18"/>
                <w:lang w:val="hr-HR"/>
              </w:rPr>
              <w:t xml:space="preserve">  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A.6.6.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1D28AF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B.6.2.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Opisuje različite primjere međukulturnih iskustava i objašnjava što je naučio iz međukulturnoga iskustva.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Piše kratak tekst o poznatoj osobi iz hrvatske prošlosti.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Opisuje međukulturna iskustva.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Svi predmeti –poželjno je imati zastupljene poznate ljude iz društvenih i humanističkih znanosti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A.3.5.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Promiče ravnopravnost spolova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Strukture: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Who was he/ she?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When and where did he / she live?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What did he/ she  do?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Why was that important?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I respect him / her because…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Napomena: Pisanje teksta kao dio postera ili digitalne knjižice WHO WAS WHO IN CROATIA može se iskoristiti za predstavljanje Hrvatske u međukulturnom susretu sa školom iz neke druge zemlje.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</w:tc>
      </w:tr>
    </w:tbl>
    <w:p w:rsidR="001D28AF" w:rsidRPr="001D28AF" w:rsidRDefault="001D28AF" w:rsidP="001D28AF">
      <w:pPr>
        <w:tabs>
          <w:tab w:val="left" w:pos="3180"/>
        </w:tabs>
      </w:pPr>
      <w:bookmarkStart w:id="0" w:name="_GoBack"/>
      <w:bookmarkEnd w:id="0"/>
    </w:p>
    <w:sectPr w:rsidR="001D28AF" w:rsidRPr="001D28AF" w:rsidSect="00BE44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1D28AF"/>
    <w:rsid w:val="004F24E8"/>
    <w:rsid w:val="00A253FF"/>
    <w:rsid w:val="00B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NoSpacing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3609</Words>
  <Characters>20572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Maja Mardesic</cp:lastModifiedBy>
  <cp:revision>2</cp:revision>
  <dcterms:created xsi:type="dcterms:W3CDTF">2019-09-06T10:41:00Z</dcterms:created>
  <dcterms:modified xsi:type="dcterms:W3CDTF">2020-09-30T11:39:00Z</dcterms:modified>
</cp:coreProperties>
</file>